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8951" w14:textId="77777777" w:rsidR="009607B1" w:rsidRDefault="009607B1" w:rsidP="009607B1">
      <w:pPr>
        <w:rPr>
          <w:rFonts w:cstheme="minorHAnsi"/>
          <w:b/>
          <w:sz w:val="28"/>
          <w:szCs w:val="28"/>
        </w:rPr>
      </w:pPr>
      <w:r w:rsidRPr="007446B4">
        <w:rPr>
          <w:rFonts w:cstheme="minorHAnsi"/>
          <w:b/>
          <w:sz w:val="28"/>
          <w:szCs w:val="28"/>
        </w:rPr>
        <w:t>Special Educational Needs</w:t>
      </w:r>
      <w:r>
        <w:rPr>
          <w:rFonts w:cstheme="minorHAnsi"/>
          <w:b/>
          <w:sz w:val="28"/>
          <w:szCs w:val="28"/>
        </w:rPr>
        <w:t xml:space="preserve"> and Disability (SEND)</w:t>
      </w:r>
      <w:r w:rsidRPr="007446B4">
        <w:rPr>
          <w:rFonts w:cstheme="minorHAnsi"/>
          <w:b/>
          <w:sz w:val="28"/>
          <w:szCs w:val="28"/>
        </w:rPr>
        <w:t xml:space="preserve"> Policy</w:t>
      </w:r>
    </w:p>
    <w:p w14:paraId="6B81AF9B" w14:textId="44510321" w:rsidR="009607B1" w:rsidRPr="00A03AD0" w:rsidRDefault="009607B1" w:rsidP="009607B1">
      <w:pPr>
        <w:rPr>
          <w:rFonts w:cstheme="minorHAnsi"/>
          <w:b/>
          <w:szCs w:val="28"/>
        </w:rPr>
      </w:pPr>
      <w:r w:rsidRPr="00A03AD0">
        <w:rPr>
          <w:rFonts w:cstheme="minorHAnsi"/>
          <w:b/>
          <w:szCs w:val="28"/>
        </w:rPr>
        <w:t xml:space="preserve">Person responsible for SEND: </w:t>
      </w:r>
      <w:r w:rsidR="00655AB8">
        <w:rPr>
          <w:rFonts w:cstheme="minorHAnsi"/>
          <w:b/>
          <w:szCs w:val="28"/>
        </w:rPr>
        <w:t>Sarah Houghton</w:t>
      </w:r>
    </w:p>
    <w:p w14:paraId="693ABC93" w14:textId="77777777" w:rsidR="009607B1" w:rsidRPr="007446B4" w:rsidRDefault="009607B1" w:rsidP="009607B1">
      <w:pPr>
        <w:rPr>
          <w:rFonts w:cstheme="minorHAnsi"/>
        </w:rPr>
      </w:pPr>
      <w:r>
        <w:rPr>
          <w:rFonts w:cstheme="minorHAnsi"/>
        </w:rPr>
        <w:t xml:space="preserve">Amberley Nursery and Forest School </w:t>
      </w:r>
      <w:r w:rsidRPr="007446B4">
        <w:rPr>
          <w:rFonts w:cstheme="minorHAnsi"/>
        </w:rPr>
        <w:t>welcome</w:t>
      </w:r>
      <w:r>
        <w:rPr>
          <w:rFonts w:cstheme="minorHAnsi"/>
        </w:rPr>
        <w:t>s</w:t>
      </w:r>
      <w:r w:rsidRPr="007446B4">
        <w:rPr>
          <w:rFonts w:cstheme="minorHAnsi"/>
        </w:rPr>
        <w:t xml:space="preserve"> all children from our local community, it’s our aim that every child has the opportunity to access and enjoy a wide range of experiences and activities which meet their individual needs.</w:t>
      </w:r>
    </w:p>
    <w:p w14:paraId="0D614991" w14:textId="77777777" w:rsidR="009607B1" w:rsidRPr="007446B4" w:rsidRDefault="009607B1" w:rsidP="009607B1">
      <w:pPr>
        <w:rPr>
          <w:rFonts w:cstheme="minorHAnsi"/>
        </w:rPr>
      </w:pPr>
      <w:r w:rsidRPr="007446B4">
        <w:rPr>
          <w:rFonts w:cstheme="minorHAnsi"/>
        </w:rPr>
        <w:t>The key objectives at</w:t>
      </w:r>
      <w:r>
        <w:rPr>
          <w:rFonts w:cstheme="minorHAnsi"/>
        </w:rPr>
        <w:t xml:space="preserve"> Amberley Nursery and Forest School</w:t>
      </w:r>
      <w:r w:rsidRPr="007446B4">
        <w:rPr>
          <w:rFonts w:cstheme="minorHAnsi"/>
        </w:rPr>
        <w:t xml:space="preserve"> are to w</w:t>
      </w:r>
      <w:r>
        <w:rPr>
          <w:rFonts w:cstheme="minorHAnsi"/>
        </w:rPr>
        <w:t>ork in partnership with parents, carers and their families.  We</w:t>
      </w:r>
      <w:r w:rsidRPr="007446B4">
        <w:rPr>
          <w:rFonts w:cstheme="minorHAnsi"/>
        </w:rPr>
        <w:t xml:space="preserve"> welcome other professionals </w:t>
      </w:r>
      <w:r>
        <w:rPr>
          <w:rFonts w:cstheme="minorHAnsi"/>
        </w:rPr>
        <w:t xml:space="preserve">into the Nursery </w:t>
      </w:r>
      <w:r w:rsidRPr="007446B4">
        <w:rPr>
          <w:rFonts w:cstheme="minorHAnsi"/>
        </w:rPr>
        <w:t>at every opportunity to discu</w:t>
      </w:r>
      <w:r>
        <w:rPr>
          <w:rFonts w:cstheme="minorHAnsi"/>
        </w:rPr>
        <w:t xml:space="preserve">ss children’s progress and needs. We encourage children to accept and value each other. </w:t>
      </w:r>
    </w:p>
    <w:p w14:paraId="6850044F" w14:textId="72F1F016" w:rsidR="009607B1" w:rsidRDefault="009607B1" w:rsidP="009607B1">
      <w:pPr>
        <w:rPr>
          <w:rFonts w:cstheme="minorHAnsi"/>
        </w:rPr>
      </w:pPr>
      <w:r>
        <w:rPr>
          <w:rFonts w:cstheme="minorHAnsi"/>
        </w:rPr>
        <w:t>Amberley Nursery and Forest School</w:t>
      </w:r>
      <w:r w:rsidRPr="007446B4">
        <w:rPr>
          <w:rFonts w:cstheme="minorHAnsi"/>
        </w:rPr>
        <w:t xml:space="preserve"> follow the Special Educational Needs</w:t>
      </w:r>
      <w:r>
        <w:rPr>
          <w:rFonts w:cstheme="minorHAnsi"/>
        </w:rPr>
        <w:t xml:space="preserve"> and Disability </w:t>
      </w:r>
      <w:r w:rsidRPr="007446B4">
        <w:rPr>
          <w:rFonts w:cstheme="minorHAnsi"/>
        </w:rPr>
        <w:t>(SEN</w:t>
      </w:r>
      <w:r>
        <w:rPr>
          <w:rFonts w:cstheme="minorHAnsi"/>
        </w:rPr>
        <w:t>D</w:t>
      </w:r>
      <w:r w:rsidRPr="007446B4">
        <w:rPr>
          <w:rFonts w:cstheme="minorHAnsi"/>
        </w:rPr>
        <w:t>) code of practise</w:t>
      </w:r>
      <w:r>
        <w:rPr>
          <w:rFonts w:cstheme="minorHAnsi"/>
        </w:rPr>
        <w:t xml:space="preserve"> for 0-25 years old</w:t>
      </w:r>
      <w:r w:rsidRPr="007446B4">
        <w:rPr>
          <w:rFonts w:cstheme="minorHAnsi"/>
        </w:rPr>
        <w:t>.  Our SEN</w:t>
      </w:r>
      <w:r>
        <w:rPr>
          <w:rFonts w:cstheme="minorHAnsi"/>
        </w:rPr>
        <w:t>D</w:t>
      </w:r>
      <w:r w:rsidRPr="007446B4">
        <w:rPr>
          <w:rFonts w:cstheme="minorHAnsi"/>
        </w:rPr>
        <w:t xml:space="preserve"> Policy should be read in conjunction with </w:t>
      </w:r>
      <w:r>
        <w:rPr>
          <w:rFonts w:cstheme="minorHAnsi"/>
        </w:rPr>
        <w:t xml:space="preserve">the following policies: </w:t>
      </w:r>
      <w:r w:rsidRPr="007446B4">
        <w:rPr>
          <w:rFonts w:cstheme="minorHAnsi"/>
        </w:rPr>
        <w:t xml:space="preserve"> </w:t>
      </w:r>
    </w:p>
    <w:p w14:paraId="60C23339" w14:textId="77777777" w:rsidR="009607B1" w:rsidRDefault="009607B1" w:rsidP="009607B1">
      <w:pPr>
        <w:pStyle w:val="ListParagraph"/>
        <w:numPr>
          <w:ilvl w:val="0"/>
          <w:numId w:val="1"/>
        </w:numPr>
        <w:rPr>
          <w:rFonts w:cstheme="minorHAnsi"/>
        </w:rPr>
      </w:pPr>
      <w:r w:rsidRPr="00A03AD0">
        <w:rPr>
          <w:rFonts w:cstheme="minorHAnsi"/>
        </w:rPr>
        <w:t xml:space="preserve">Equal Opportunities </w:t>
      </w:r>
    </w:p>
    <w:p w14:paraId="1533FA76" w14:textId="77777777" w:rsidR="009607B1" w:rsidRDefault="009607B1" w:rsidP="009607B1">
      <w:pPr>
        <w:pStyle w:val="ListParagraph"/>
        <w:numPr>
          <w:ilvl w:val="0"/>
          <w:numId w:val="1"/>
        </w:numPr>
        <w:rPr>
          <w:rFonts w:cstheme="minorHAnsi"/>
        </w:rPr>
      </w:pPr>
      <w:r>
        <w:rPr>
          <w:rFonts w:cstheme="minorHAnsi"/>
        </w:rPr>
        <w:t>A</w:t>
      </w:r>
      <w:r w:rsidRPr="00A03AD0">
        <w:rPr>
          <w:rFonts w:cstheme="minorHAnsi"/>
        </w:rPr>
        <w:t xml:space="preserve">dmissions </w:t>
      </w:r>
    </w:p>
    <w:p w14:paraId="061C31CD" w14:textId="77777777" w:rsidR="009607B1" w:rsidRDefault="000255F1" w:rsidP="009607B1">
      <w:pPr>
        <w:pStyle w:val="ListParagraph"/>
        <w:numPr>
          <w:ilvl w:val="0"/>
          <w:numId w:val="1"/>
        </w:numPr>
        <w:rPr>
          <w:rFonts w:cstheme="minorHAnsi"/>
        </w:rPr>
      </w:pPr>
      <w:r>
        <w:rPr>
          <w:rFonts w:cstheme="minorHAnsi"/>
        </w:rPr>
        <w:t>Promoting Positive Behaviour</w:t>
      </w:r>
    </w:p>
    <w:p w14:paraId="02AF2A0B" w14:textId="77777777" w:rsidR="009607B1" w:rsidRPr="00A03AD0" w:rsidRDefault="009607B1" w:rsidP="009607B1">
      <w:pPr>
        <w:pStyle w:val="ListParagraph"/>
        <w:numPr>
          <w:ilvl w:val="0"/>
          <w:numId w:val="1"/>
        </w:numPr>
        <w:rPr>
          <w:rFonts w:cstheme="minorHAnsi"/>
        </w:rPr>
      </w:pPr>
      <w:r>
        <w:rPr>
          <w:rFonts w:cstheme="minorHAnsi"/>
        </w:rPr>
        <w:t xml:space="preserve">Inclusion </w:t>
      </w:r>
    </w:p>
    <w:p w14:paraId="14EC8DB0" w14:textId="2F7C6AD8" w:rsidR="009607B1" w:rsidRPr="008F5AAD" w:rsidRDefault="009607B1" w:rsidP="009607B1">
      <w:pPr>
        <w:rPr>
          <w:rFonts w:cstheme="minorHAnsi"/>
        </w:rPr>
      </w:pPr>
      <w:r w:rsidRPr="008F5AAD">
        <w:rPr>
          <w:rFonts w:cstheme="minorHAnsi"/>
        </w:rPr>
        <w:t xml:space="preserve">Our </w:t>
      </w:r>
      <w:r>
        <w:rPr>
          <w:rFonts w:cstheme="minorHAnsi"/>
        </w:rPr>
        <w:t>SENC</w:t>
      </w:r>
      <w:r w:rsidR="000255F1">
        <w:rPr>
          <w:rFonts w:cstheme="minorHAnsi"/>
        </w:rPr>
        <w:t>O</w:t>
      </w:r>
      <w:r>
        <w:rPr>
          <w:rFonts w:cstheme="minorHAnsi"/>
        </w:rPr>
        <w:t xml:space="preserve"> (special educational needs and disabilities co-ordinator)</w:t>
      </w:r>
      <w:r w:rsidR="000255F1">
        <w:rPr>
          <w:rFonts w:cstheme="minorHAnsi"/>
        </w:rPr>
        <w:t xml:space="preserve"> </w:t>
      </w:r>
      <w:r w:rsidR="00DF1701">
        <w:rPr>
          <w:rFonts w:cstheme="minorHAnsi"/>
        </w:rPr>
        <w:t>is</w:t>
      </w:r>
      <w:r w:rsidRPr="008F5AAD">
        <w:rPr>
          <w:rFonts w:cstheme="minorHAnsi"/>
        </w:rPr>
        <w:t xml:space="preserve"> </w:t>
      </w:r>
      <w:r w:rsidR="00655AB8">
        <w:rPr>
          <w:rFonts w:cstheme="minorHAnsi"/>
        </w:rPr>
        <w:t>Sarah Houghton</w:t>
      </w:r>
      <w:r w:rsidRPr="008F5AAD">
        <w:rPr>
          <w:rFonts w:cstheme="minorHAnsi"/>
        </w:rPr>
        <w:t xml:space="preserve"> </w:t>
      </w:r>
      <w:r w:rsidR="000255F1">
        <w:rPr>
          <w:rFonts w:cstheme="minorHAnsi"/>
        </w:rPr>
        <w:t>who have</w:t>
      </w:r>
      <w:r w:rsidRPr="008F5AAD">
        <w:rPr>
          <w:rFonts w:cstheme="minorHAnsi"/>
        </w:rPr>
        <w:t xml:space="preserve"> responsibility f</w:t>
      </w:r>
      <w:r w:rsidR="00DF1701">
        <w:rPr>
          <w:rFonts w:cstheme="minorHAnsi"/>
        </w:rPr>
        <w:t>or</w:t>
      </w:r>
      <w:r w:rsidRPr="008F5AAD">
        <w:rPr>
          <w:rFonts w:cstheme="minorHAnsi"/>
        </w:rPr>
        <w:t xml:space="preserve"> liaising with the child, their </w:t>
      </w:r>
      <w:r>
        <w:rPr>
          <w:rFonts w:cstheme="minorHAnsi"/>
        </w:rPr>
        <w:t>families</w:t>
      </w:r>
      <w:r w:rsidRPr="008F5AAD">
        <w:rPr>
          <w:rFonts w:cstheme="minorHAnsi"/>
        </w:rPr>
        <w:t>, key person</w:t>
      </w:r>
      <w:r>
        <w:rPr>
          <w:rFonts w:cstheme="minorHAnsi"/>
        </w:rPr>
        <w:t>, support workers</w:t>
      </w:r>
      <w:r w:rsidRPr="008F5AAD">
        <w:rPr>
          <w:rFonts w:cstheme="minorHAnsi"/>
        </w:rPr>
        <w:t xml:space="preserve"> and any other professionals.  All members of the team are fully committed to including children with Special Educational Needs </w:t>
      </w:r>
      <w:r>
        <w:rPr>
          <w:rFonts w:cstheme="minorHAnsi"/>
        </w:rPr>
        <w:t xml:space="preserve">and/or disabilities, this includes children who are excelling within an area of their development. </w:t>
      </w:r>
    </w:p>
    <w:p w14:paraId="52045A6D" w14:textId="42630FC7" w:rsidR="009607B1" w:rsidRPr="007446B4" w:rsidRDefault="009607B1" w:rsidP="009607B1">
      <w:pPr>
        <w:rPr>
          <w:rFonts w:cstheme="minorHAnsi"/>
        </w:rPr>
      </w:pPr>
      <w:r>
        <w:rPr>
          <w:rFonts w:cstheme="minorHAnsi"/>
        </w:rPr>
        <w:t>Our key people regularly hold informal discussions with</w:t>
      </w:r>
      <w:r w:rsidR="00DF1701">
        <w:rPr>
          <w:rFonts w:cstheme="minorHAnsi"/>
        </w:rPr>
        <w:t xml:space="preserve"> families in</w:t>
      </w:r>
      <w:r>
        <w:rPr>
          <w:rFonts w:cstheme="minorHAnsi"/>
        </w:rPr>
        <w:t xml:space="preserve"> regard to children’s progress</w:t>
      </w:r>
      <w:r w:rsidR="00DF1701">
        <w:rPr>
          <w:rFonts w:cstheme="minorHAnsi"/>
        </w:rPr>
        <w:t xml:space="preserve">, </w:t>
      </w:r>
      <w:r>
        <w:rPr>
          <w:rFonts w:cstheme="minorHAnsi"/>
        </w:rPr>
        <w:t>shar</w:t>
      </w:r>
      <w:r w:rsidR="00DF1701">
        <w:rPr>
          <w:rFonts w:cstheme="minorHAnsi"/>
        </w:rPr>
        <w:t>ing</w:t>
      </w:r>
      <w:r>
        <w:rPr>
          <w:rFonts w:cstheme="minorHAnsi"/>
        </w:rPr>
        <w:t xml:space="preserve"> concerns through daily feedback. We recognise the huge importance of parent partnerships and </w:t>
      </w:r>
      <w:proofErr w:type="gramStart"/>
      <w:r>
        <w:rPr>
          <w:rFonts w:cstheme="minorHAnsi"/>
        </w:rPr>
        <w:t>families</w:t>
      </w:r>
      <w:proofErr w:type="gramEnd"/>
      <w:r>
        <w:rPr>
          <w:rFonts w:cstheme="minorHAnsi"/>
        </w:rPr>
        <w:t xml:space="preserve"> knowledge </w:t>
      </w:r>
      <w:r w:rsidR="00DF1701">
        <w:rPr>
          <w:rFonts w:cstheme="minorHAnsi"/>
        </w:rPr>
        <w:t>of</w:t>
      </w:r>
      <w:r>
        <w:rPr>
          <w:rFonts w:cstheme="minorHAnsi"/>
        </w:rPr>
        <w:t xml:space="preserve"> their child. </w:t>
      </w:r>
    </w:p>
    <w:p w14:paraId="0C0DEF01" w14:textId="4B0AA6F2" w:rsidR="009607B1" w:rsidRDefault="009607B1" w:rsidP="009607B1">
      <w:pPr>
        <w:rPr>
          <w:rFonts w:cstheme="minorHAnsi"/>
        </w:rPr>
      </w:pPr>
      <w:r w:rsidRPr="007446B4">
        <w:rPr>
          <w:rFonts w:cstheme="minorHAnsi"/>
        </w:rPr>
        <w:t xml:space="preserve">Everyone in </w:t>
      </w:r>
      <w:r>
        <w:rPr>
          <w:rFonts w:cstheme="minorHAnsi"/>
        </w:rPr>
        <w:t>our team is aware of current Setting Based Support Plan (SBSP)</w:t>
      </w:r>
      <w:r w:rsidRPr="007446B4">
        <w:rPr>
          <w:rFonts w:cstheme="minorHAnsi"/>
        </w:rPr>
        <w:t xml:space="preserve"> targets and work closel</w:t>
      </w:r>
      <w:r>
        <w:rPr>
          <w:rFonts w:cstheme="minorHAnsi"/>
        </w:rPr>
        <w:t xml:space="preserve">y together </w:t>
      </w:r>
      <w:r w:rsidRPr="007446B4">
        <w:rPr>
          <w:rFonts w:cstheme="minorHAnsi"/>
        </w:rPr>
        <w:t>to ensure contin</w:t>
      </w:r>
      <w:r>
        <w:rPr>
          <w:rFonts w:cstheme="minorHAnsi"/>
        </w:rPr>
        <w:t>uity.  The SENCo works with the child’s families, their keyperson and any other agencies to plan SBSP</w:t>
      </w:r>
      <w:r w:rsidRPr="007446B4">
        <w:rPr>
          <w:rFonts w:cstheme="minorHAnsi"/>
        </w:rPr>
        <w:t xml:space="preserve"> targets </w:t>
      </w:r>
      <w:r>
        <w:rPr>
          <w:rFonts w:cstheme="minorHAnsi"/>
        </w:rPr>
        <w:t>and strategies</w:t>
      </w:r>
      <w:r w:rsidR="00DF1701">
        <w:rPr>
          <w:rFonts w:cstheme="minorHAnsi"/>
        </w:rPr>
        <w:t>, aiming</w:t>
      </w:r>
      <w:r>
        <w:rPr>
          <w:rFonts w:cstheme="minorHAnsi"/>
        </w:rPr>
        <w:t xml:space="preserve"> </w:t>
      </w:r>
      <w:r w:rsidRPr="007446B4">
        <w:rPr>
          <w:rFonts w:cstheme="minorHAnsi"/>
        </w:rPr>
        <w:t>to ensure they are both chal</w:t>
      </w:r>
      <w:r>
        <w:rPr>
          <w:rFonts w:cstheme="minorHAnsi"/>
        </w:rPr>
        <w:t xml:space="preserve">lenging and achievable.  All practitioners are required to contribute to these, with the </w:t>
      </w:r>
      <w:r w:rsidR="00DF1701">
        <w:rPr>
          <w:rFonts w:cstheme="minorHAnsi"/>
        </w:rPr>
        <w:t>k</w:t>
      </w:r>
      <w:r>
        <w:rPr>
          <w:rFonts w:cstheme="minorHAnsi"/>
        </w:rPr>
        <w:t>eyperson having overall responsibility</w:t>
      </w:r>
      <w:r w:rsidR="00DF1701">
        <w:rPr>
          <w:rFonts w:cstheme="minorHAnsi"/>
        </w:rPr>
        <w:t xml:space="preserve"> of</w:t>
      </w:r>
      <w:r>
        <w:rPr>
          <w:rFonts w:cstheme="minorHAnsi"/>
        </w:rPr>
        <w:t xml:space="preserve"> ensuring children’s target</w:t>
      </w:r>
      <w:r w:rsidR="00DF1701">
        <w:rPr>
          <w:rFonts w:cstheme="minorHAnsi"/>
        </w:rPr>
        <w:t>s</w:t>
      </w:r>
      <w:r>
        <w:rPr>
          <w:rFonts w:cstheme="minorHAnsi"/>
        </w:rPr>
        <w:t xml:space="preserve"> and strategies are worked towards.</w:t>
      </w:r>
      <w:r w:rsidR="00B57A2A">
        <w:rPr>
          <w:rFonts w:cstheme="minorHAnsi"/>
        </w:rPr>
        <w:t xml:space="preserve"> Plans are reviewed termly,</w:t>
      </w:r>
      <w:r w:rsidR="00DF1701">
        <w:rPr>
          <w:rFonts w:cstheme="minorHAnsi"/>
        </w:rPr>
        <w:t xml:space="preserve"> or before if required,</w:t>
      </w:r>
      <w:r w:rsidR="00B57A2A">
        <w:rPr>
          <w:rFonts w:cstheme="minorHAnsi"/>
        </w:rPr>
        <w:t xml:space="preserve"> in conjunction with parents and any external agencies (ISEND take the lead with Individual </w:t>
      </w:r>
      <w:r w:rsidR="00DF1701">
        <w:rPr>
          <w:rFonts w:cstheme="minorHAnsi"/>
        </w:rPr>
        <w:t>Support</w:t>
      </w:r>
      <w:r w:rsidR="00B57A2A">
        <w:rPr>
          <w:rFonts w:cstheme="minorHAnsi"/>
        </w:rPr>
        <w:t xml:space="preserve"> Plans). We will always keep in mind the needs of the child and recognise these </w:t>
      </w:r>
      <w:r w:rsidR="00DF1701">
        <w:rPr>
          <w:rFonts w:cstheme="minorHAnsi"/>
        </w:rPr>
        <w:t xml:space="preserve">can </w:t>
      </w:r>
      <w:r w:rsidR="00B57A2A">
        <w:rPr>
          <w:rFonts w:cstheme="minorHAnsi"/>
        </w:rPr>
        <w:t>change frequently</w:t>
      </w:r>
      <w:r w:rsidR="00DF1701">
        <w:rPr>
          <w:rFonts w:cstheme="minorHAnsi"/>
        </w:rPr>
        <w:t>.</w:t>
      </w:r>
    </w:p>
    <w:p w14:paraId="0D969FF4" w14:textId="77777777" w:rsidR="009607B1" w:rsidRPr="007446B4" w:rsidRDefault="009607B1" w:rsidP="009607B1">
      <w:pPr>
        <w:rPr>
          <w:rFonts w:cstheme="minorHAnsi"/>
        </w:rPr>
      </w:pPr>
      <w:r w:rsidRPr="007446B4">
        <w:rPr>
          <w:rFonts w:cstheme="minorHAnsi"/>
        </w:rPr>
        <w:t>It is the ai</w:t>
      </w:r>
      <w:r>
        <w:rPr>
          <w:rFonts w:cstheme="minorHAnsi"/>
        </w:rPr>
        <w:t xml:space="preserve">m of the Nursery and Forest School </w:t>
      </w:r>
      <w:r w:rsidRPr="007446B4">
        <w:rPr>
          <w:rFonts w:cstheme="minorHAnsi"/>
        </w:rPr>
        <w:t xml:space="preserve">that all our team have access to </w:t>
      </w:r>
      <w:r>
        <w:rPr>
          <w:rFonts w:cstheme="minorHAnsi"/>
        </w:rPr>
        <w:t xml:space="preserve">relevant training and support, </w:t>
      </w:r>
      <w:r w:rsidRPr="007446B4">
        <w:rPr>
          <w:rFonts w:cstheme="minorHAnsi"/>
        </w:rPr>
        <w:t>with opportunit</w:t>
      </w:r>
      <w:r>
        <w:rPr>
          <w:rFonts w:cstheme="minorHAnsi"/>
        </w:rPr>
        <w:t>ies</w:t>
      </w:r>
      <w:r w:rsidRPr="007446B4">
        <w:rPr>
          <w:rFonts w:cstheme="minorHAnsi"/>
        </w:rPr>
        <w:t xml:space="preserve"> to attend a wide range of courses such as </w:t>
      </w:r>
      <w:r>
        <w:rPr>
          <w:rFonts w:cstheme="minorHAnsi"/>
        </w:rPr>
        <w:t xml:space="preserve">those focused on </w:t>
      </w:r>
      <w:r w:rsidRPr="007446B4">
        <w:rPr>
          <w:rFonts w:cstheme="minorHAnsi"/>
        </w:rPr>
        <w:t>Speech and Language, Behaviour Management and Makaton.</w:t>
      </w:r>
      <w:r>
        <w:rPr>
          <w:rFonts w:cstheme="minorHAnsi"/>
        </w:rPr>
        <w:t xml:space="preserve">  </w:t>
      </w:r>
    </w:p>
    <w:p w14:paraId="66831C05" w14:textId="53E88B43" w:rsidR="009607B1" w:rsidRDefault="009607B1" w:rsidP="009607B1">
      <w:pPr>
        <w:rPr>
          <w:rFonts w:cstheme="minorHAnsi"/>
        </w:rPr>
      </w:pPr>
      <w:r>
        <w:rPr>
          <w:rFonts w:cstheme="minorHAnsi"/>
        </w:rPr>
        <w:t>We</w:t>
      </w:r>
      <w:r w:rsidRPr="007446B4">
        <w:rPr>
          <w:rFonts w:cstheme="minorHAnsi"/>
        </w:rPr>
        <w:t xml:space="preserve"> firmly believe in an early response to an identified need.</w:t>
      </w:r>
      <w:r w:rsidR="00DF1701">
        <w:rPr>
          <w:rFonts w:cstheme="minorHAnsi"/>
        </w:rPr>
        <w:t xml:space="preserve"> </w:t>
      </w:r>
      <w:r w:rsidRPr="007446B4">
        <w:rPr>
          <w:rFonts w:cstheme="minorHAnsi"/>
        </w:rPr>
        <w:t>When</w:t>
      </w:r>
      <w:r w:rsidR="00DF1701">
        <w:rPr>
          <w:rFonts w:cstheme="minorHAnsi"/>
        </w:rPr>
        <w:t xml:space="preserve"> in-house</w:t>
      </w:r>
      <w:r w:rsidRPr="007446B4">
        <w:rPr>
          <w:rFonts w:cstheme="minorHAnsi"/>
        </w:rPr>
        <w:t xml:space="preserve"> strategies are not</w:t>
      </w:r>
      <w:r>
        <w:rPr>
          <w:rFonts w:cstheme="minorHAnsi"/>
        </w:rPr>
        <w:t xml:space="preserve"> sufficient</w:t>
      </w:r>
      <w:r w:rsidR="00DF1701">
        <w:rPr>
          <w:rFonts w:cstheme="minorHAnsi"/>
        </w:rPr>
        <w:t>,</w:t>
      </w:r>
      <w:r>
        <w:rPr>
          <w:rFonts w:cstheme="minorHAnsi"/>
        </w:rPr>
        <w:t xml:space="preserve"> our SENCo will liaise with parents and key people to involve outside services wh</w:t>
      </w:r>
      <w:r w:rsidR="00DF1701">
        <w:rPr>
          <w:rFonts w:cstheme="minorHAnsi"/>
        </w:rPr>
        <w:t>o</w:t>
      </w:r>
      <w:r>
        <w:rPr>
          <w:rFonts w:cstheme="minorHAnsi"/>
        </w:rPr>
        <w:t xml:space="preserve"> may be able to offer further support and advice</w:t>
      </w:r>
      <w:r w:rsidR="00DF1701">
        <w:rPr>
          <w:rFonts w:cstheme="minorHAnsi"/>
        </w:rPr>
        <w:t xml:space="preserve">; </w:t>
      </w:r>
      <w:r>
        <w:rPr>
          <w:rFonts w:cstheme="minorHAnsi"/>
        </w:rPr>
        <w:t>at times this may in</w:t>
      </w:r>
      <w:r w:rsidR="00DF1701">
        <w:rPr>
          <w:rFonts w:cstheme="minorHAnsi"/>
        </w:rPr>
        <w:t xml:space="preserve">clude </w:t>
      </w:r>
      <w:r>
        <w:rPr>
          <w:rFonts w:cstheme="minorHAnsi"/>
        </w:rPr>
        <w:t xml:space="preserve">seeking additional </w:t>
      </w:r>
      <w:r w:rsidR="000255F1">
        <w:rPr>
          <w:rFonts w:cstheme="minorHAnsi"/>
        </w:rPr>
        <w:t xml:space="preserve">local authority </w:t>
      </w:r>
      <w:r>
        <w:rPr>
          <w:rFonts w:cstheme="minorHAnsi"/>
        </w:rPr>
        <w:t xml:space="preserve">funding to access lower </w:t>
      </w:r>
      <w:r w:rsidR="000255F1">
        <w:rPr>
          <w:rFonts w:cstheme="minorHAnsi"/>
        </w:rPr>
        <w:t>adult: child</w:t>
      </w:r>
      <w:r>
        <w:rPr>
          <w:rFonts w:cstheme="minorHAnsi"/>
        </w:rPr>
        <w:t xml:space="preserve"> ratios, training or resources. Practitioners and our SENCo will liaise with outside agencies to contribute to EHC (Education and Health Care) Plans, attend transition meetings or PEP (Personal Education Plan) meetings where appropriate. </w:t>
      </w:r>
      <w:r>
        <w:rPr>
          <w:rFonts w:cstheme="minorHAnsi"/>
        </w:rPr>
        <w:tab/>
      </w:r>
      <w:r>
        <w:rPr>
          <w:rFonts w:cstheme="minorHAnsi"/>
        </w:rPr>
        <w:tab/>
      </w:r>
      <w:r>
        <w:rPr>
          <w:rFonts w:cstheme="minorHAnsi"/>
        </w:rPr>
        <w:tab/>
      </w:r>
    </w:p>
    <w:p w14:paraId="2315B0ED" w14:textId="0C85C1B1" w:rsidR="00EE166C" w:rsidRDefault="009607B1">
      <w:r w:rsidRPr="003A519A">
        <w:t xml:space="preserve">Policy revised                      </w:t>
      </w:r>
      <w:r w:rsidR="00DF1701">
        <w:t>November 2021</w:t>
      </w:r>
      <w:r w:rsidRPr="003A519A">
        <w:t xml:space="preserve">                         </w:t>
      </w:r>
      <w:r w:rsidR="00DF1701">
        <w:t>Lisa Gray</w:t>
      </w:r>
    </w:p>
    <w:sectPr w:rsidR="00EE166C" w:rsidSect="009607B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6A273" w14:textId="77777777" w:rsidR="00527289" w:rsidRDefault="00527289" w:rsidP="00AD3CCF">
      <w:pPr>
        <w:spacing w:after="0" w:line="240" w:lineRule="auto"/>
      </w:pPr>
      <w:r>
        <w:separator/>
      </w:r>
    </w:p>
  </w:endnote>
  <w:endnote w:type="continuationSeparator" w:id="0">
    <w:p w14:paraId="48CADD04" w14:textId="77777777" w:rsidR="00527289" w:rsidRDefault="00527289" w:rsidP="00AD3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18138" w14:textId="77777777" w:rsidR="00527289" w:rsidRDefault="00527289" w:rsidP="00AD3CCF">
      <w:pPr>
        <w:spacing w:after="0" w:line="240" w:lineRule="auto"/>
      </w:pPr>
      <w:r>
        <w:separator/>
      </w:r>
    </w:p>
  </w:footnote>
  <w:footnote w:type="continuationSeparator" w:id="0">
    <w:p w14:paraId="411292EA" w14:textId="77777777" w:rsidR="00527289" w:rsidRDefault="00527289" w:rsidP="00AD3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9434" w14:textId="77777777" w:rsidR="00AD3CCF" w:rsidRPr="00C85FE8" w:rsidRDefault="00AD3CCF" w:rsidP="00AD3CCF">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37CF43D3" wp14:editId="2569B51E">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14:paraId="1DA37625" w14:textId="77777777" w:rsidR="00AD3CCF" w:rsidRDefault="00AD3CCF">
    <w:pPr>
      <w:pStyle w:val="Header"/>
    </w:pPr>
  </w:p>
  <w:p w14:paraId="22F8289C" w14:textId="77777777" w:rsidR="00AD3CCF" w:rsidRDefault="00AD3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879B8"/>
    <w:multiLevelType w:val="hybridMultilevel"/>
    <w:tmpl w:val="A4C2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B1"/>
    <w:rsid w:val="000255F1"/>
    <w:rsid w:val="00527289"/>
    <w:rsid w:val="00655AB8"/>
    <w:rsid w:val="00795DFF"/>
    <w:rsid w:val="009607B1"/>
    <w:rsid w:val="009B6146"/>
    <w:rsid w:val="00A939AD"/>
    <w:rsid w:val="00AD3CCF"/>
    <w:rsid w:val="00B57A2A"/>
    <w:rsid w:val="00BF2E4D"/>
    <w:rsid w:val="00DF1701"/>
    <w:rsid w:val="00F60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E349"/>
  <w15:chartTrackingRefBased/>
  <w15:docId w15:val="{608F5DC2-2177-4A00-8E50-289F445A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7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7B1"/>
    <w:pPr>
      <w:ind w:left="720"/>
      <w:contextualSpacing/>
    </w:pPr>
  </w:style>
  <w:style w:type="paragraph" w:styleId="Header">
    <w:name w:val="header"/>
    <w:basedOn w:val="Normal"/>
    <w:link w:val="HeaderChar"/>
    <w:uiPriority w:val="99"/>
    <w:unhideWhenUsed/>
    <w:rsid w:val="00AD3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CCF"/>
  </w:style>
  <w:style w:type="paragraph" w:styleId="Footer">
    <w:name w:val="footer"/>
    <w:basedOn w:val="Normal"/>
    <w:link w:val="FooterChar"/>
    <w:uiPriority w:val="99"/>
    <w:unhideWhenUsed/>
    <w:rsid w:val="00AD3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Amberley Nursery</dc:creator>
  <cp:keywords/>
  <dc:description/>
  <cp:lastModifiedBy>Lisa Gray</cp:lastModifiedBy>
  <cp:revision>4</cp:revision>
  <cp:lastPrinted>2019-02-07T14:34:00Z</cp:lastPrinted>
  <dcterms:created xsi:type="dcterms:W3CDTF">2021-01-20T12:37:00Z</dcterms:created>
  <dcterms:modified xsi:type="dcterms:W3CDTF">2021-11-12T22:04:00Z</dcterms:modified>
</cp:coreProperties>
</file>